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alla consulta del volontariato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alla consulta del volontariato.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